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FAB6" w14:textId="77777777" w:rsidR="003644E6" w:rsidRPr="003644E6" w:rsidRDefault="003644E6" w:rsidP="003644E6">
      <w:r w:rsidRPr="003644E6">
        <w:rPr>
          <w:b/>
          <w:bCs/>
        </w:rPr>
        <w:t>Promotion - First Month Free at Kids Planet Altrincham</w:t>
      </w:r>
      <w:r w:rsidRPr="003644E6">
        <w:t>  </w:t>
      </w:r>
    </w:p>
    <w:p w14:paraId="20EFD63C" w14:textId="77777777" w:rsidR="003644E6" w:rsidRPr="003644E6" w:rsidRDefault="003644E6" w:rsidP="003644E6">
      <w:r w:rsidRPr="003644E6">
        <w:t>Promotion T&amp;C’s </w:t>
      </w:r>
    </w:p>
    <w:p w14:paraId="2BFA8587" w14:textId="77777777" w:rsidR="003644E6" w:rsidRPr="003644E6" w:rsidRDefault="003644E6" w:rsidP="003644E6">
      <w:r w:rsidRPr="003644E6">
        <w:rPr>
          <w:b/>
          <w:bCs/>
        </w:rPr>
        <w:t>First Month Free at Kids Planet Altrincham </w:t>
      </w:r>
      <w:r w:rsidRPr="003644E6">
        <w:t> </w:t>
      </w:r>
    </w:p>
    <w:p w14:paraId="44E15BB1" w14:textId="6FBE7DCD" w:rsidR="003644E6" w:rsidRPr="003644E6" w:rsidRDefault="003644E6" w:rsidP="003644E6">
      <w:r w:rsidRPr="003644E6">
        <w:t xml:space="preserve">Offer details valid when redeemed between Friday 25th July 2025 – </w:t>
      </w:r>
      <w:r>
        <w:t>Tuesday 30t</w:t>
      </w:r>
      <w:r w:rsidRPr="003644E6">
        <w:t>h September 2025 at Kids Planet Altrincham, 184 Manchester Rd, Altrincham WA14 5LD, which will be referred to throughout the remainder of these terms as ‘Kids Planet Altrincham’, part of Kids Planet Day Nurseries Limited, Company number 06596787, registered address 231 Higher Lane, Lymm, Cheshire, England, WA13 0RZ, which will be referred to throughout the remainder of these terms as ‘Kids Planet Day Nurseries Limited’. </w:t>
      </w:r>
    </w:p>
    <w:p w14:paraId="1487725D" w14:textId="4EA59974" w:rsidR="003644E6" w:rsidRPr="003644E6" w:rsidRDefault="003644E6" w:rsidP="003644E6">
      <w:pPr>
        <w:numPr>
          <w:ilvl w:val="0"/>
          <w:numId w:val="1"/>
        </w:numPr>
      </w:pPr>
      <w:r w:rsidRPr="003644E6">
        <w:t xml:space="preserve">To redeem, you must register for a place at Kids Planet Altrincham between Friday 25th July 2025 – </w:t>
      </w:r>
      <w:r>
        <w:t>Tuesday 30</w:t>
      </w:r>
      <w:r w:rsidRPr="003644E6">
        <w:rPr>
          <w:vertAlign w:val="superscript"/>
        </w:rPr>
        <w:t>th</w:t>
      </w:r>
      <w:r>
        <w:t xml:space="preserve"> </w:t>
      </w:r>
      <w:r w:rsidRPr="003644E6">
        <w:t>September 2025 by completing an online registration form, agreeing the available sessions with the nursery manager and securing your place by paying where required the registration fee of £100. </w:t>
      </w:r>
    </w:p>
    <w:p w14:paraId="2B3B2431" w14:textId="77777777" w:rsidR="003644E6" w:rsidRPr="003644E6" w:rsidRDefault="003644E6" w:rsidP="003644E6">
      <w:pPr>
        <w:numPr>
          <w:ilvl w:val="0"/>
          <w:numId w:val="2"/>
        </w:numPr>
      </w:pPr>
      <w:r w:rsidRPr="003644E6">
        <w:t>The child must start with Kids Planet Altrincham by Tuesday 31</w:t>
      </w:r>
      <w:r w:rsidRPr="003644E6">
        <w:rPr>
          <w:vertAlign w:val="superscript"/>
        </w:rPr>
        <w:t>st</w:t>
      </w:r>
      <w:r w:rsidRPr="003644E6">
        <w:t xml:space="preserve"> March 2026 and attend on their agreed days at the setting for a minimum term of three months or the promotion will no longer apply.  </w:t>
      </w:r>
    </w:p>
    <w:p w14:paraId="16E82D71" w14:textId="77777777" w:rsidR="003644E6" w:rsidRPr="003644E6" w:rsidRDefault="003644E6" w:rsidP="003644E6">
      <w:pPr>
        <w:numPr>
          <w:ilvl w:val="0"/>
          <w:numId w:val="3"/>
        </w:numPr>
      </w:pPr>
      <w:r w:rsidRPr="003644E6">
        <w:t>If the parent or guardian requests a refund or withdraws the child during the initial three-month period, the promotional discount will no longer apply and will be charged. </w:t>
      </w:r>
    </w:p>
    <w:p w14:paraId="64240005" w14:textId="77777777" w:rsidR="003644E6" w:rsidRPr="003644E6" w:rsidRDefault="003644E6" w:rsidP="003644E6">
      <w:pPr>
        <w:numPr>
          <w:ilvl w:val="0"/>
          <w:numId w:val="4"/>
        </w:numPr>
      </w:pPr>
      <w:r w:rsidRPr="003644E6">
        <w:t>To qualify for the promotion the parent or guardian must be a new customer, or sibling booking to Kids Planet Day Nurseries Limited. </w:t>
      </w:r>
    </w:p>
    <w:p w14:paraId="5421B3F4" w14:textId="156EE2E6" w:rsidR="003644E6" w:rsidRPr="003644E6" w:rsidRDefault="003644E6" w:rsidP="003644E6">
      <w:pPr>
        <w:numPr>
          <w:ilvl w:val="0"/>
          <w:numId w:val="5"/>
        </w:numPr>
      </w:pPr>
      <w:r w:rsidRPr="003644E6">
        <w:t xml:space="preserve">This promotion is only offered to all children of nursery age between aged </w:t>
      </w:r>
      <w:r w:rsidR="00CF3E8A">
        <w:t>6 weeks</w:t>
      </w:r>
      <w:r w:rsidRPr="003644E6">
        <w:t xml:space="preserve"> to 5 years and where there is sufficient space in the nursery and or age-appropriate room.  </w:t>
      </w:r>
    </w:p>
    <w:p w14:paraId="2C018650" w14:textId="77777777" w:rsidR="003644E6" w:rsidRPr="003644E6" w:rsidRDefault="003644E6" w:rsidP="003644E6">
      <w:pPr>
        <w:numPr>
          <w:ilvl w:val="0"/>
          <w:numId w:val="6"/>
        </w:numPr>
      </w:pPr>
      <w:r w:rsidRPr="003644E6">
        <w:t>Submitting the registration does not guarantee a place and is subject to availability.  </w:t>
      </w:r>
    </w:p>
    <w:p w14:paraId="518A6967" w14:textId="77777777" w:rsidR="003644E6" w:rsidRPr="003644E6" w:rsidRDefault="003644E6" w:rsidP="003644E6">
      <w:pPr>
        <w:numPr>
          <w:ilvl w:val="0"/>
          <w:numId w:val="7"/>
        </w:numPr>
      </w:pPr>
      <w:r w:rsidRPr="003644E6">
        <w:t>The offer is not valid for employees of Kids Planet Day Nurseries Limited. </w:t>
      </w:r>
    </w:p>
    <w:p w14:paraId="45FA730D" w14:textId="5B12FB46" w:rsidR="003644E6" w:rsidRPr="003644E6" w:rsidRDefault="003644E6" w:rsidP="003644E6">
      <w:pPr>
        <w:numPr>
          <w:ilvl w:val="0"/>
          <w:numId w:val="8"/>
        </w:numPr>
      </w:pPr>
      <w:r w:rsidRPr="003644E6">
        <w:t>This offer is not valid for anyone registering with Kids Planet Day Nurseries Limited before Friday 25</w:t>
      </w:r>
      <w:r w:rsidRPr="003644E6">
        <w:rPr>
          <w:vertAlign w:val="superscript"/>
        </w:rPr>
        <w:t>th</w:t>
      </w:r>
      <w:r w:rsidRPr="003644E6">
        <w:t xml:space="preserve"> July 2025 and after </w:t>
      </w:r>
      <w:r>
        <w:t>Tuesday 30th</w:t>
      </w:r>
      <w:r w:rsidRPr="003644E6">
        <w:t xml:space="preserve"> September 2025 or those with a start date after Tuesday 31</w:t>
      </w:r>
      <w:r w:rsidRPr="003644E6">
        <w:rPr>
          <w:vertAlign w:val="superscript"/>
        </w:rPr>
        <w:t>st</w:t>
      </w:r>
      <w:r w:rsidRPr="003644E6">
        <w:t xml:space="preserve"> March 2026. </w:t>
      </w:r>
    </w:p>
    <w:p w14:paraId="341CA35F" w14:textId="77777777" w:rsidR="003644E6" w:rsidRPr="003644E6" w:rsidRDefault="003644E6" w:rsidP="003644E6">
      <w:pPr>
        <w:numPr>
          <w:ilvl w:val="0"/>
          <w:numId w:val="9"/>
        </w:numPr>
      </w:pPr>
      <w:r w:rsidRPr="003644E6">
        <w:t>Kids Planet Day Nurseries Limited reserves the right to vary or withdraw this promotion at any time. However, changes will not affect customers who have already secured their place and met the eligibility criteria within the stated offer period.  </w:t>
      </w:r>
    </w:p>
    <w:p w14:paraId="49B451B2" w14:textId="77777777" w:rsidR="003644E6" w:rsidRPr="003644E6" w:rsidRDefault="003644E6" w:rsidP="003644E6">
      <w:pPr>
        <w:numPr>
          <w:ilvl w:val="0"/>
          <w:numId w:val="10"/>
        </w:numPr>
      </w:pPr>
      <w:r w:rsidRPr="003644E6">
        <w:t>This promotion is only offered where spaces in the nursery allow. </w:t>
      </w:r>
    </w:p>
    <w:p w14:paraId="25AEFFDE" w14:textId="77777777" w:rsidR="003644E6" w:rsidRPr="003644E6" w:rsidRDefault="003644E6" w:rsidP="003644E6">
      <w:pPr>
        <w:numPr>
          <w:ilvl w:val="0"/>
          <w:numId w:val="11"/>
        </w:numPr>
      </w:pPr>
      <w:r w:rsidRPr="003644E6">
        <w:t>No cash alternative will be offered. </w:t>
      </w:r>
    </w:p>
    <w:p w14:paraId="459AB832" w14:textId="77777777" w:rsidR="003644E6" w:rsidRPr="003644E6" w:rsidRDefault="003644E6" w:rsidP="003644E6">
      <w:pPr>
        <w:numPr>
          <w:ilvl w:val="0"/>
          <w:numId w:val="12"/>
        </w:numPr>
      </w:pPr>
      <w:r w:rsidRPr="003644E6">
        <w:t>This promotion cannot be used in conjunction with any other offer. </w:t>
      </w:r>
    </w:p>
    <w:p w14:paraId="5B993A1E" w14:textId="77777777" w:rsidR="003644E6" w:rsidRPr="003644E6" w:rsidRDefault="003644E6" w:rsidP="003644E6">
      <w:pPr>
        <w:numPr>
          <w:ilvl w:val="0"/>
          <w:numId w:val="13"/>
        </w:numPr>
      </w:pPr>
      <w:r w:rsidRPr="003644E6">
        <w:t>This promotion can only be used once by a child starting at Kids Planet Altrincham. </w:t>
      </w:r>
    </w:p>
    <w:p w14:paraId="20577694" w14:textId="77777777" w:rsidR="003644E6" w:rsidRPr="003644E6" w:rsidRDefault="003644E6" w:rsidP="003644E6">
      <w:pPr>
        <w:numPr>
          <w:ilvl w:val="0"/>
          <w:numId w:val="14"/>
        </w:numPr>
      </w:pPr>
      <w:r w:rsidRPr="003644E6">
        <w:t>The free month represents a saving of up to</w:t>
      </w:r>
      <w:r w:rsidRPr="003644E6">
        <w:rPr>
          <w:rFonts w:ascii="Arial" w:hAnsi="Arial" w:cs="Arial"/>
        </w:rPr>
        <w:t> </w:t>
      </w:r>
      <w:r w:rsidRPr="003644E6">
        <w:rPr>
          <w:rFonts w:ascii="Aptos" w:hAnsi="Aptos" w:cs="Aptos"/>
        </w:rPr>
        <w:t>£</w:t>
      </w:r>
      <w:r w:rsidRPr="003644E6">
        <w:t xml:space="preserve">1,560 based on a full time, 5 day a week place across 52 weeks a year, with no government funding contribution (which would be subject to an individual applicant, government specified, qualifying criteria). For a full-time place with the 30 hours per week for 38 weeks a year government funding, </w:t>
      </w:r>
      <w:r w:rsidRPr="003644E6">
        <w:lastRenderedPageBreak/>
        <w:t xml:space="preserve">stretched across the full 52 weeks of the year, this would be an equivalent saving of up to </w:t>
      </w:r>
      <w:r w:rsidRPr="003644E6">
        <w:rPr>
          <w:rFonts w:ascii="Aptos" w:hAnsi="Aptos" w:cs="Aptos"/>
        </w:rPr>
        <w:t>£</w:t>
      </w:r>
      <w:r w:rsidRPr="003644E6">
        <w:t xml:space="preserve">1,113 or </w:t>
      </w:r>
      <w:r w:rsidRPr="003644E6">
        <w:rPr>
          <w:rFonts w:ascii="Aptos" w:hAnsi="Aptos" w:cs="Aptos"/>
        </w:rPr>
        <w:t>£</w:t>
      </w:r>
      <w:r w:rsidRPr="003644E6">
        <w:t>890 if also applying the government tax free childcare scheme. A voluntary £1 per hour essentials and extras fee could also be applied to funded hours only if parent agrees to the voluntary payment. Savings will be less if a part time place is requested. Figures are provided for illustrative purposes only and actual savings may vary depending on your specific funding entitlement and attendance pattern. </w:t>
      </w:r>
    </w:p>
    <w:p w14:paraId="27BD3EFF" w14:textId="42F3CE4E" w:rsidR="003644E6" w:rsidRPr="003644E6" w:rsidRDefault="003644E6" w:rsidP="003644E6">
      <w:pPr>
        <w:numPr>
          <w:ilvl w:val="0"/>
          <w:numId w:val="15"/>
        </w:numPr>
      </w:pPr>
      <w:r w:rsidRPr="003644E6">
        <w:t>Kids Planet Day Nurseries Limited will on no account be held liable for any loss suffered by the parent as a result directly, or indirectly of the nursery being temporarily closed without notice, or from the non-admittance of children to the nursery for any reason. </w:t>
      </w:r>
    </w:p>
    <w:p w14:paraId="3139A8D2" w14:textId="02F150A6" w:rsidR="007A0A0E" w:rsidRPr="00372987" w:rsidRDefault="003644E6" w:rsidP="007A0A0E">
      <w:pPr>
        <w:numPr>
          <w:ilvl w:val="0"/>
          <w:numId w:val="16"/>
        </w:numPr>
      </w:pPr>
      <w:r w:rsidRPr="003644E6">
        <w:t>Kids Planet Day Nurseries Limited will not be liable for any failure or delay in performance of its obligations under these terms caused by circumstances beyond its reasonable control, including but not limited to pandemic, recession, adverse weather, industrial action, terrorism, or other unforeseen events (‘force majeure’). In such cases, Kids Planet Day Nurseries Limited shall not be deemed in breach of these terms. </w:t>
      </w:r>
    </w:p>
    <w:p w14:paraId="0C0E3F9B" w14:textId="77777777" w:rsidR="007A0A0E" w:rsidRDefault="007A0A0E" w:rsidP="00A85265">
      <w:pPr>
        <w:pStyle w:val="ListParagraph"/>
        <w:numPr>
          <w:ilvl w:val="0"/>
          <w:numId w:val="16"/>
        </w:numPr>
      </w:pPr>
      <w:r w:rsidRPr="00A85265">
        <w:t>By registering for and securing a nursery place under this promotion, you acknowledge and agree to be bound by these promotional terms and conditions in addition to the standard Kids Planet Day Nurseries Terms and Conditions provided during registration. In the event of any discrepancy or conflict between the two, these promotional terms and conditions will take precedence. </w:t>
      </w:r>
    </w:p>
    <w:p w14:paraId="7238FBC2" w14:textId="19AAE372" w:rsidR="003644E6" w:rsidRPr="003644E6" w:rsidRDefault="003644E6" w:rsidP="003644E6"/>
    <w:p w14:paraId="0F1F3159" w14:textId="77777777" w:rsidR="003644E6" w:rsidRPr="003644E6" w:rsidRDefault="003644E6" w:rsidP="003644E6">
      <w:r w:rsidRPr="003644E6">
        <w:t> </w:t>
      </w:r>
    </w:p>
    <w:p w14:paraId="3AB4DE27" w14:textId="77777777" w:rsidR="003644E6" w:rsidRPr="003644E6" w:rsidRDefault="003644E6" w:rsidP="003644E6">
      <w:r w:rsidRPr="003644E6">
        <w:t> </w:t>
      </w:r>
    </w:p>
    <w:p w14:paraId="47BB4832" w14:textId="77777777" w:rsidR="003644E6" w:rsidRPr="003644E6" w:rsidRDefault="003644E6" w:rsidP="003644E6">
      <w:r w:rsidRPr="003644E6">
        <w:t> </w:t>
      </w:r>
    </w:p>
    <w:p w14:paraId="76CD91AF" w14:textId="77777777" w:rsidR="003644E6" w:rsidRPr="003644E6" w:rsidRDefault="003644E6" w:rsidP="003644E6">
      <w:r w:rsidRPr="003644E6">
        <w:t> </w:t>
      </w:r>
    </w:p>
    <w:p w14:paraId="475AD984" w14:textId="77777777" w:rsidR="003644E6" w:rsidRPr="003644E6" w:rsidRDefault="003644E6" w:rsidP="003644E6">
      <w:r w:rsidRPr="003644E6">
        <w:t> </w:t>
      </w:r>
    </w:p>
    <w:p w14:paraId="03576902" w14:textId="77777777" w:rsidR="003644E6" w:rsidRPr="003644E6" w:rsidRDefault="003644E6" w:rsidP="003644E6">
      <w:r w:rsidRPr="003644E6">
        <w:t> </w:t>
      </w:r>
    </w:p>
    <w:p w14:paraId="4B643337" w14:textId="77777777" w:rsidR="003644E6" w:rsidRPr="003644E6" w:rsidRDefault="003644E6" w:rsidP="003644E6">
      <w:r w:rsidRPr="003644E6">
        <w:t> </w:t>
      </w:r>
    </w:p>
    <w:p w14:paraId="5E0D9561" w14:textId="77777777" w:rsidR="003644E6" w:rsidRPr="003644E6" w:rsidRDefault="003644E6" w:rsidP="003644E6">
      <w:r w:rsidRPr="003644E6">
        <w:t> </w:t>
      </w:r>
    </w:p>
    <w:p w14:paraId="35218453" w14:textId="77777777" w:rsidR="00251966" w:rsidRDefault="00251966"/>
    <w:sectPr w:rsidR="00251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4711"/>
    <w:multiLevelType w:val="multilevel"/>
    <w:tmpl w:val="4B5A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4341E9"/>
    <w:multiLevelType w:val="multilevel"/>
    <w:tmpl w:val="9992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1929B7"/>
    <w:multiLevelType w:val="multilevel"/>
    <w:tmpl w:val="0CF0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CB4A4E"/>
    <w:multiLevelType w:val="multilevel"/>
    <w:tmpl w:val="B6F4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333114"/>
    <w:multiLevelType w:val="multilevel"/>
    <w:tmpl w:val="F4E4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FF3B1B"/>
    <w:multiLevelType w:val="hybridMultilevel"/>
    <w:tmpl w:val="61487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711BE"/>
    <w:multiLevelType w:val="multilevel"/>
    <w:tmpl w:val="99C0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1D6C3E"/>
    <w:multiLevelType w:val="multilevel"/>
    <w:tmpl w:val="A5F8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B5350D"/>
    <w:multiLevelType w:val="multilevel"/>
    <w:tmpl w:val="CDA6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F40587"/>
    <w:multiLevelType w:val="multilevel"/>
    <w:tmpl w:val="521C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846D93"/>
    <w:multiLevelType w:val="multilevel"/>
    <w:tmpl w:val="043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4B1338"/>
    <w:multiLevelType w:val="multilevel"/>
    <w:tmpl w:val="F8E4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DC70C5"/>
    <w:multiLevelType w:val="multilevel"/>
    <w:tmpl w:val="1DA2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E940F8"/>
    <w:multiLevelType w:val="multilevel"/>
    <w:tmpl w:val="4662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A41CAB"/>
    <w:multiLevelType w:val="multilevel"/>
    <w:tmpl w:val="F692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771568"/>
    <w:multiLevelType w:val="multilevel"/>
    <w:tmpl w:val="FAF0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BA3188"/>
    <w:multiLevelType w:val="multilevel"/>
    <w:tmpl w:val="B716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F341EA"/>
    <w:multiLevelType w:val="multilevel"/>
    <w:tmpl w:val="F512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973870">
    <w:abstractNumId w:val="12"/>
  </w:num>
  <w:num w:numId="2" w16cid:durableId="1257057717">
    <w:abstractNumId w:val="11"/>
  </w:num>
  <w:num w:numId="3" w16cid:durableId="1242790351">
    <w:abstractNumId w:val="3"/>
  </w:num>
  <w:num w:numId="4" w16cid:durableId="707948898">
    <w:abstractNumId w:val="13"/>
  </w:num>
  <w:num w:numId="5" w16cid:durableId="1124738536">
    <w:abstractNumId w:val="16"/>
  </w:num>
  <w:num w:numId="6" w16cid:durableId="784156341">
    <w:abstractNumId w:val="9"/>
  </w:num>
  <w:num w:numId="7" w16cid:durableId="649486606">
    <w:abstractNumId w:val="6"/>
  </w:num>
  <w:num w:numId="8" w16cid:durableId="1018316546">
    <w:abstractNumId w:val="15"/>
  </w:num>
  <w:num w:numId="9" w16cid:durableId="746729430">
    <w:abstractNumId w:val="7"/>
  </w:num>
  <w:num w:numId="10" w16cid:durableId="1452673518">
    <w:abstractNumId w:val="2"/>
  </w:num>
  <w:num w:numId="11" w16cid:durableId="1599176415">
    <w:abstractNumId w:val="8"/>
  </w:num>
  <w:num w:numId="12" w16cid:durableId="1704163848">
    <w:abstractNumId w:val="10"/>
  </w:num>
  <w:num w:numId="13" w16cid:durableId="450127131">
    <w:abstractNumId w:val="0"/>
  </w:num>
  <w:num w:numId="14" w16cid:durableId="1745562107">
    <w:abstractNumId w:val="17"/>
  </w:num>
  <w:num w:numId="15" w16cid:durableId="1993560938">
    <w:abstractNumId w:val="4"/>
  </w:num>
  <w:num w:numId="16" w16cid:durableId="19626973">
    <w:abstractNumId w:val="1"/>
  </w:num>
  <w:num w:numId="17" w16cid:durableId="1813403419">
    <w:abstractNumId w:val="14"/>
  </w:num>
  <w:num w:numId="18" w16cid:durableId="973438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E6"/>
    <w:rsid w:val="001B70ED"/>
    <w:rsid w:val="002365B8"/>
    <w:rsid w:val="00251966"/>
    <w:rsid w:val="003644E6"/>
    <w:rsid w:val="00497F40"/>
    <w:rsid w:val="005C2C0F"/>
    <w:rsid w:val="007A0A0E"/>
    <w:rsid w:val="008C7C1C"/>
    <w:rsid w:val="009A4897"/>
    <w:rsid w:val="00A85265"/>
    <w:rsid w:val="00C568E5"/>
    <w:rsid w:val="00CE264F"/>
    <w:rsid w:val="00CF3E8A"/>
    <w:rsid w:val="00F121D0"/>
    <w:rsid w:val="00F77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21CB7"/>
  <w15:chartTrackingRefBased/>
  <w15:docId w15:val="{74D482DF-D132-4305-9B62-55C09E2D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4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4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4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4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4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4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4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4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4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4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4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4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4E6"/>
    <w:rPr>
      <w:rFonts w:eastAsiaTheme="majorEastAsia" w:cstheme="majorBidi"/>
      <w:color w:val="272727" w:themeColor="text1" w:themeTint="D8"/>
    </w:rPr>
  </w:style>
  <w:style w:type="paragraph" w:styleId="Title">
    <w:name w:val="Title"/>
    <w:basedOn w:val="Normal"/>
    <w:next w:val="Normal"/>
    <w:link w:val="TitleChar"/>
    <w:uiPriority w:val="10"/>
    <w:qFormat/>
    <w:rsid w:val="00364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4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4E6"/>
    <w:pPr>
      <w:spacing w:before="160"/>
      <w:jc w:val="center"/>
    </w:pPr>
    <w:rPr>
      <w:i/>
      <w:iCs/>
      <w:color w:val="404040" w:themeColor="text1" w:themeTint="BF"/>
    </w:rPr>
  </w:style>
  <w:style w:type="character" w:customStyle="1" w:styleId="QuoteChar">
    <w:name w:val="Quote Char"/>
    <w:basedOn w:val="DefaultParagraphFont"/>
    <w:link w:val="Quote"/>
    <w:uiPriority w:val="29"/>
    <w:rsid w:val="003644E6"/>
    <w:rPr>
      <w:i/>
      <w:iCs/>
      <w:color w:val="404040" w:themeColor="text1" w:themeTint="BF"/>
    </w:rPr>
  </w:style>
  <w:style w:type="paragraph" w:styleId="ListParagraph">
    <w:name w:val="List Paragraph"/>
    <w:basedOn w:val="Normal"/>
    <w:uiPriority w:val="34"/>
    <w:qFormat/>
    <w:rsid w:val="003644E6"/>
    <w:pPr>
      <w:ind w:left="720"/>
      <w:contextualSpacing/>
    </w:pPr>
  </w:style>
  <w:style w:type="character" w:styleId="IntenseEmphasis">
    <w:name w:val="Intense Emphasis"/>
    <w:basedOn w:val="DefaultParagraphFont"/>
    <w:uiPriority w:val="21"/>
    <w:qFormat/>
    <w:rsid w:val="003644E6"/>
    <w:rPr>
      <w:i/>
      <w:iCs/>
      <w:color w:val="0F4761" w:themeColor="accent1" w:themeShade="BF"/>
    </w:rPr>
  </w:style>
  <w:style w:type="paragraph" w:styleId="IntenseQuote">
    <w:name w:val="Intense Quote"/>
    <w:basedOn w:val="Normal"/>
    <w:next w:val="Normal"/>
    <w:link w:val="IntenseQuoteChar"/>
    <w:uiPriority w:val="30"/>
    <w:qFormat/>
    <w:rsid w:val="00364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4E6"/>
    <w:rPr>
      <w:i/>
      <w:iCs/>
      <w:color w:val="0F4761" w:themeColor="accent1" w:themeShade="BF"/>
    </w:rPr>
  </w:style>
  <w:style w:type="character" w:styleId="IntenseReference">
    <w:name w:val="Intense Reference"/>
    <w:basedOn w:val="DefaultParagraphFont"/>
    <w:uiPriority w:val="32"/>
    <w:qFormat/>
    <w:rsid w:val="003644E6"/>
    <w:rPr>
      <w:b/>
      <w:bCs/>
      <w:smallCaps/>
      <w:color w:val="0F4761" w:themeColor="accent1" w:themeShade="BF"/>
      <w:spacing w:val="5"/>
    </w:rPr>
  </w:style>
  <w:style w:type="paragraph" w:customStyle="1" w:styleId="Pa1">
    <w:name w:val="Pa1"/>
    <w:basedOn w:val="Normal"/>
    <w:next w:val="Normal"/>
    <w:uiPriority w:val="99"/>
    <w:rsid w:val="007A0A0E"/>
    <w:pPr>
      <w:autoSpaceDE w:val="0"/>
      <w:autoSpaceDN w:val="0"/>
      <w:adjustRightInd w:val="0"/>
      <w:spacing w:after="0" w:line="241" w:lineRule="atLeast"/>
    </w:pPr>
    <w:rPr>
      <w:rFonts w:ascii="VAG Rounded Std Thin" w:hAnsi="VAG Rounded Std Thin"/>
      <w:kern w:val="0"/>
      <w:sz w:val="24"/>
      <w:szCs w:val="24"/>
    </w:rPr>
  </w:style>
  <w:style w:type="character" w:customStyle="1" w:styleId="A3">
    <w:name w:val="A3"/>
    <w:uiPriority w:val="99"/>
    <w:rsid w:val="007A0A0E"/>
    <w:rPr>
      <w:rFonts w:cs="VAG Rounded Std Thin"/>
      <w:color w:val="000000"/>
    </w:rPr>
  </w:style>
  <w:style w:type="paragraph" w:customStyle="1" w:styleId="Default">
    <w:name w:val="Default"/>
    <w:rsid w:val="007A0A0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438133">
      <w:bodyDiv w:val="1"/>
      <w:marLeft w:val="0"/>
      <w:marRight w:val="0"/>
      <w:marTop w:val="0"/>
      <w:marBottom w:val="0"/>
      <w:divBdr>
        <w:top w:val="none" w:sz="0" w:space="0" w:color="auto"/>
        <w:left w:val="none" w:sz="0" w:space="0" w:color="auto"/>
        <w:bottom w:val="none" w:sz="0" w:space="0" w:color="auto"/>
        <w:right w:val="none" w:sz="0" w:space="0" w:color="auto"/>
      </w:divBdr>
      <w:divsChild>
        <w:div w:id="757748053">
          <w:marLeft w:val="0"/>
          <w:marRight w:val="0"/>
          <w:marTop w:val="0"/>
          <w:marBottom w:val="0"/>
          <w:divBdr>
            <w:top w:val="none" w:sz="0" w:space="0" w:color="auto"/>
            <w:left w:val="none" w:sz="0" w:space="0" w:color="auto"/>
            <w:bottom w:val="none" w:sz="0" w:space="0" w:color="auto"/>
            <w:right w:val="none" w:sz="0" w:space="0" w:color="auto"/>
          </w:divBdr>
          <w:divsChild>
            <w:div w:id="1226525174">
              <w:marLeft w:val="0"/>
              <w:marRight w:val="0"/>
              <w:marTop w:val="0"/>
              <w:marBottom w:val="0"/>
              <w:divBdr>
                <w:top w:val="none" w:sz="0" w:space="0" w:color="auto"/>
                <w:left w:val="none" w:sz="0" w:space="0" w:color="auto"/>
                <w:bottom w:val="none" w:sz="0" w:space="0" w:color="auto"/>
                <w:right w:val="none" w:sz="0" w:space="0" w:color="auto"/>
              </w:divBdr>
            </w:div>
            <w:div w:id="2099474936">
              <w:marLeft w:val="0"/>
              <w:marRight w:val="0"/>
              <w:marTop w:val="0"/>
              <w:marBottom w:val="0"/>
              <w:divBdr>
                <w:top w:val="none" w:sz="0" w:space="0" w:color="auto"/>
                <w:left w:val="none" w:sz="0" w:space="0" w:color="auto"/>
                <w:bottom w:val="none" w:sz="0" w:space="0" w:color="auto"/>
                <w:right w:val="none" w:sz="0" w:space="0" w:color="auto"/>
              </w:divBdr>
            </w:div>
            <w:div w:id="1385064392">
              <w:marLeft w:val="0"/>
              <w:marRight w:val="0"/>
              <w:marTop w:val="0"/>
              <w:marBottom w:val="0"/>
              <w:divBdr>
                <w:top w:val="none" w:sz="0" w:space="0" w:color="auto"/>
                <w:left w:val="none" w:sz="0" w:space="0" w:color="auto"/>
                <w:bottom w:val="none" w:sz="0" w:space="0" w:color="auto"/>
                <w:right w:val="none" w:sz="0" w:space="0" w:color="auto"/>
              </w:divBdr>
            </w:div>
            <w:div w:id="443381898">
              <w:marLeft w:val="0"/>
              <w:marRight w:val="0"/>
              <w:marTop w:val="0"/>
              <w:marBottom w:val="0"/>
              <w:divBdr>
                <w:top w:val="none" w:sz="0" w:space="0" w:color="auto"/>
                <w:left w:val="none" w:sz="0" w:space="0" w:color="auto"/>
                <w:bottom w:val="none" w:sz="0" w:space="0" w:color="auto"/>
                <w:right w:val="none" w:sz="0" w:space="0" w:color="auto"/>
              </w:divBdr>
            </w:div>
            <w:div w:id="659773851">
              <w:marLeft w:val="0"/>
              <w:marRight w:val="0"/>
              <w:marTop w:val="0"/>
              <w:marBottom w:val="0"/>
              <w:divBdr>
                <w:top w:val="none" w:sz="0" w:space="0" w:color="auto"/>
                <w:left w:val="none" w:sz="0" w:space="0" w:color="auto"/>
                <w:bottom w:val="none" w:sz="0" w:space="0" w:color="auto"/>
                <w:right w:val="none" w:sz="0" w:space="0" w:color="auto"/>
              </w:divBdr>
            </w:div>
            <w:div w:id="209801284">
              <w:marLeft w:val="0"/>
              <w:marRight w:val="0"/>
              <w:marTop w:val="0"/>
              <w:marBottom w:val="0"/>
              <w:divBdr>
                <w:top w:val="none" w:sz="0" w:space="0" w:color="auto"/>
                <w:left w:val="none" w:sz="0" w:space="0" w:color="auto"/>
                <w:bottom w:val="none" w:sz="0" w:space="0" w:color="auto"/>
                <w:right w:val="none" w:sz="0" w:space="0" w:color="auto"/>
              </w:divBdr>
            </w:div>
            <w:div w:id="20522226">
              <w:marLeft w:val="0"/>
              <w:marRight w:val="0"/>
              <w:marTop w:val="0"/>
              <w:marBottom w:val="0"/>
              <w:divBdr>
                <w:top w:val="none" w:sz="0" w:space="0" w:color="auto"/>
                <w:left w:val="none" w:sz="0" w:space="0" w:color="auto"/>
                <w:bottom w:val="none" w:sz="0" w:space="0" w:color="auto"/>
                <w:right w:val="none" w:sz="0" w:space="0" w:color="auto"/>
              </w:divBdr>
            </w:div>
            <w:div w:id="241526452">
              <w:marLeft w:val="0"/>
              <w:marRight w:val="0"/>
              <w:marTop w:val="0"/>
              <w:marBottom w:val="0"/>
              <w:divBdr>
                <w:top w:val="none" w:sz="0" w:space="0" w:color="auto"/>
                <w:left w:val="none" w:sz="0" w:space="0" w:color="auto"/>
                <w:bottom w:val="none" w:sz="0" w:space="0" w:color="auto"/>
                <w:right w:val="none" w:sz="0" w:space="0" w:color="auto"/>
              </w:divBdr>
            </w:div>
            <w:div w:id="788208067">
              <w:marLeft w:val="0"/>
              <w:marRight w:val="0"/>
              <w:marTop w:val="0"/>
              <w:marBottom w:val="0"/>
              <w:divBdr>
                <w:top w:val="none" w:sz="0" w:space="0" w:color="auto"/>
                <w:left w:val="none" w:sz="0" w:space="0" w:color="auto"/>
                <w:bottom w:val="none" w:sz="0" w:space="0" w:color="auto"/>
                <w:right w:val="none" w:sz="0" w:space="0" w:color="auto"/>
              </w:divBdr>
            </w:div>
            <w:div w:id="130174113">
              <w:marLeft w:val="0"/>
              <w:marRight w:val="0"/>
              <w:marTop w:val="0"/>
              <w:marBottom w:val="0"/>
              <w:divBdr>
                <w:top w:val="none" w:sz="0" w:space="0" w:color="auto"/>
                <w:left w:val="none" w:sz="0" w:space="0" w:color="auto"/>
                <w:bottom w:val="none" w:sz="0" w:space="0" w:color="auto"/>
                <w:right w:val="none" w:sz="0" w:space="0" w:color="auto"/>
              </w:divBdr>
            </w:div>
            <w:div w:id="904023445">
              <w:marLeft w:val="0"/>
              <w:marRight w:val="0"/>
              <w:marTop w:val="0"/>
              <w:marBottom w:val="0"/>
              <w:divBdr>
                <w:top w:val="none" w:sz="0" w:space="0" w:color="auto"/>
                <w:left w:val="none" w:sz="0" w:space="0" w:color="auto"/>
                <w:bottom w:val="none" w:sz="0" w:space="0" w:color="auto"/>
                <w:right w:val="none" w:sz="0" w:space="0" w:color="auto"/>
              </w:divBdr>
            </w:div>
            <w:div w:id="1820923655">
              <w:marLeft w:val="0"/>
              <w:marRight w:val="0"/>
              <w:marTop w:val="0"/>
              <w:marBottom w:val="0"/>
              <w:divBdr>
                <w:top w:val="none" w:sz="0" w:space="0" w:color="auto"/>
                <w:left w:val="none" w:sz="0" w:space="0" w:color="auto"/>
                <w:bottom w:val="none" w:sz="0" w:space="0" w:color="auto"/>
                <w:right w:val="none" w:sz="0" w:space="0" w:color="auto"/>
              </w:divBdr>
            </w:div>
            <w:div w:id="21515926">
              <w:marLeft w:val="0"/>
              <w:marRight w:val="0"/>
              <w:marTop w:val="0"/>
              <w:marBottom w:val="0"/>
              <w:divBdr>
                <w:top w:val="none" w:sz="0" w:space="0" w:color="auto"/>
                <w:left w:val="none" w:sz="0" w:space="0" w:color="auto"/>
                <w:bottom w:val="none" w:sz="0" w:space="0" w:color="auto"/>
                <w:right w:val="none" w:sz="0" w:space="0" w:color="auto"/>
              </w:divBdr>
            </w:div>
            <w:div w:id="1605574401">
              <w:marLeft w:val="0"/>
              <w:marRight w:val="0"/>
              <w:marTop w:val="0"/>
              <w:marBottom w:val="0"/>
              <w:divBdr>
                <w:top w:val="none" w:sz="0" w:space="0" w:color="auto"/>
                <w:left w:val="none" w:sz="0" w:space="0" w:color="auto"/>
                <w:bottom w:val="none" w:sz="0" w:space="0" w:color="auto"/>
                <w:right w:val="none" w:sz="0" w:space="0" w:color="auto"/>
              </w:divBdr>
            </w:div>
            <w:div w:id="945964465">
              <w:marLeft w:val="0"/>
              <w:marRight w:val="0"/>
              <w:marTop w:val="0"/>
              <w:marBottom w:val="0"/>
              <w:divBdr>
                <w:top w:val="none" w:sz="0" w:space="0" w:color="auto"/>
                <w:left w:val="none" w:sz="0" w:space="0" w:color="auto"/>
                <w:bottom w:val="none" w:sz="0" w:space="0" w:color="auto"/>
                <w:right w:val="none" w:sz="0" w:space="0" w:color="auto"/>
              </w:divBdr>
            </w:div>
            <w:div w:id="20518443">
              <w:marLeft w:val="0"/>
              <w:marRight w:val="0"/>
              <w:marTop w:val="0"/>
              <w:marBottom w:val="0"/>
              <w:divBdr>
                <w:top w:val="none" w:sz="0" w:space="0" w:color="auto"/>
                <w:left w:val="none" w:sz="0" w:space="0" w:color="auto"/>
                <w:bottom w:val="none" w:sz="0" w:space="0" w:color="auto"/>
                <w:right w:val="none" w:sz="0" w:space="0" w:color="auto"/>
              </w:divBdr>
            </w:div>
            <w:div w:id="20865952">
              <w:marLeft w:val="0"/>
              <w:marRight w:val="0"/>
              <w:marTop w:val="0"/>
              <w:marBottom w:val="0"/>
              <w:divBdr>
                <w:top w:val="none" w:sz="0" w:space="0" w:color="auto"/>
                <w:left w:val="none" w:sz="0" w:space="0" w:color="auto"/>
                <w:bottom w:val="none" w:sz="0" w:space="0" w:color="auto"/>
                <w:right w:val="none" w:sz="0" w:space="0" w:color="auto"/>
              </w:divBdr>
            </w:div>
            <w:div w:id="2127381927">
              <w:marLeft w:val="0"/>
              <w:marRight w:val="0"/>
              <w:marTop w:val="0"/>
              <w:marBottom w:val="0"/>
              <w:divBdr>
                <w:top w:val="none" w:sz="0" w:space="0" w:color="auto"/>
                <w:left w:val="none" w:sz="0" w:space="0" w:color="auto"/>
                <w:bottom w:val="none" w:sz="0" w:space="0" w:color="auto"/>
                <w:right w:val="none" w:sz="0" w:space="0" w:color="auto"/>
              </w:divBdr>
            </w:div>
            <w:div w:id="812451892">
              <w:marLeft w:val="0"/>
              <w:marRight w:val="0"/>
              <w:marTop w:val="0"/>
              <w:marBottom w:val="0"/>
              <w:divBdr>
                <w:top w:val="none" w:sz="0" w:space="0" w:color="auto"/>
                <w:left w:val="none" w:sz="0" w:space="0" w:color="auto"/>
                <w:bottom w:val="none" w:sz="0" w:space="0" w:color="auto"/>
                <w:right w:val="none" w:sz="0" w:space="0" w:color="auto"/>
              </w:divBdr>
            </w:div>
            <w:div w:id="754595291">
              <w:marLeft w:val="0"/>
              <w:marRight w:val="0"/>
              <w:marTop w:val="0"/>
              <w:marBottom w:val="0"/>
              <w:divBdr>
                <w:top w:val="none" w:sz="0" w:space="0" w:color="auto"/>
                <w:left w:val="none" w:sz="0" w:space="0" w:color="auto"/>
                <w:bottom w:val="none" w:sz="0" w:space="0" w:color="auto"/>
                <w:right w:val="none" w:sz="0" w:space="0" w:color="auto"/>
              </w:divBdr>
            </w:div>
          </w:divsChild>
        </w:div>
        <w:div w:id="1192180603">
          <w:marLeft w:val="0"/>
          <w:marRight w:val="0"/>
          <w:marTop w:val="0"/>
          <w:marBottom w:val="0"/>
          <w:divBdr>
            <w:top w:val="none" w:sz="0" w:space="0" w:color="auto"/>
            <w:left w:val="none" w:sz="0" w:space="0" w:color="auto"/>
            <w:bottom w:val="none" w:sz="0" w:space="0" w:color="auto"/>
            <w:right w:val="none" w:sz="0" w:space="0" w:color="auto"/>
          </w:divBdr>
          <w:divsChild>
            <w:div w:id="115611281">
              <w:marLeft w:val="0"/>
              <w:marRight w:val="0"/>
              <w:marTop w:val="0"/>
              <w:marBottom w:val="0"/>
              <w:divBdr>
                <w:top w:val="none" w:sz="0" w:space="0" w:color="auto"/>
                <w:left w:val="none" w:sz="0" w:space="0" w:color="auto"/>
                <w:bottom w:val="none" w:sz="0" w:space="0" w:color="auto"/>
                <w:right w:val="none" w:sz="0" w:space="0" w:color="auto"/>
              </w:divBdr>
            </w:div>
            <w:div w:id="938683497">
              <w:marLeft w:val="0"/>
              <w:marRight w:val="0"/>
              <w:marTop w:val="0"/>
              <w:marBottom w:val="0"/>
              <w:divBdr>
                <w:top w:val="none" w:sz="0" w:space="0" w:color="auto"/>
                <w:left w:val="none" w:sz="0" w:space="0" w:color="auto"/>
                <w:bottom w:val="none" w:sz="0" w:space="0" w:color="auto"/>
                <w:right w:val="none" w:sz="0" w:space="0" w:color="auto"/>
              </w:divBdr>
            </w:div>
            <w:div w:id="1440565924">
              <w:marLeft w:val="0"/>
              <w:marRight w:val="0"/>
              <w:marTop w:val="0"/>
              <w:marBottom w:val="0"/>
              <w:divBdr>
                <w:top w:val="none" w:sz="0" w:space="0" w:color="auto"/>
                <w:left w:val="none" w:sz="0" w:space="0" w:color="auto"/>
                <w:bottom w:val="none" w:sz="0" w:space="0" w:color="auto"/>
                <w:right w:val="none" w:sz="0" w:space="0" w:color="auto"/>
              </w:divBdr>
            </w:div>
            <w:div w:id="23675683">
              <w:marLeft w:val="0"/>
              <w:marRight w:val="0"/>
              <w:marTop w:val="0"/>
              <w:marBottom w:val="0"/>
              <w:divBdr>
                <w:top w:val="none" w:sz="0" w:space="0" w:color="auto"/>
                <w:left w:val="none" w:sz="0" w:space="0" w:color="auto"/>
                <w:bottom w:val="none" w:sz="0" w:space="0" w:color="auto"/>
                <w:right w:val="none" w:sz="0" w:space="0" w:color="auto"/>
              </w:divBdr>
            </w:div>
            <w:div w:id="685207493">
              <w:marLeft w:val="0"/>
              <w:marRight w:val="0"/>
              <w:marTop w:val="0"/>
              <w:marBottom w:val="0"/>
              <w:divBdr>
                <w:top w:val="none" w:sz="0" w:space="0" w:color="auto"/>
                <w:left w:val="none" w:sz="0" w:space="0" w:color="auto"/>
                <w:bottom w:val="none" w:sz="0" w:space="0" w:color="auto"/>
                <w:right w:val="none" w:sz="0" w:space="0" w:color="auto"/>
              </w:divBdr>
            </w:div>
            <w:div w:id="1875121049">
              <w:marLeft w:val="0"/>
              <w:marRight w:val="0"/>
              <w:marTop w:val="0"/>
              <w:marBottom w:val="0"/>
              <w:divBdr>
                <w:top w:val="none" w:sz="0" w:space="0" w:color="auto"/>
                <w:left w:val="none" w:sz="0" w:space="0" w:color="auto"/>
                <w:bottom w:val="none" w:sz="0" w:space="0" w:color="auto"/>
                <w:right w:val="none" w:sz="0" w:space="0" w:color="auto"/>
              </w:divBdr>
            </w:div>
            <w:div w:id="1570192531">
              <w:marLeft w:val="0"/>
              <w:marRight w:val="0"/>
              <w:marTop w:val="0"/>
              <w:marBottom w:val="0"/>
              <w:divBdr>
                <w:top w:val="none" w:sz="0" w:space="0" w:color="auto"/>
                <w:left w:val="none" w:sz="0" w:space="0" w:color="auto"/>
                <w:bottom w:val="none" w:sz="0" w:space="0" w:color="auto"/>
                <w:right w:val="none" w:sz="0" w:space="0" w:color="auto"/>
              </w:divBdr>
            </w:div>
            <w:div w:id="1679766208">
              <w:marLeft w:val="0"/>
              <w:marRight w:val="0"/>
              <w:marTop w:val="0"/>
              <w:marBottom w:val="0"/>
              <w:divBdr>
                <w:top w:val="none" w:sz="0" w:space="0" w:color="auto"/>
                <w:left w:val="none" w:sz="0" w:space="0" w:color="auto"/>
                <w:bottom w:val="none" w:sz="0" w:space="0" w:color="auto"/>
                <w:right w:val="none" w:sz="0" w:space="0" w:color="auto"/>
              </w:divBdr>
            </w:div>
            <w:div w:id="2007586127">
              <w:marLeft w:val="0"/>
              <w:marRight w:val="0"/>
              <w:marTop w:val="0"/>
              <w:marBottom w:val="0"/>
              <w:divBdr>
                <w:top w:val="none" w:sz="0" w:space="0" w:color="auto"/>
                <w:left w:val="none" w:sz="0" w:space="0" w:color="auto"/>
                <w:bottom w:val="none" w:sz="0" w:space="0" w:color="auto"/>
                <w:right w:val="none" w:sz="0" w:space="0" w:color="auto"/>
              </w:divBdr>
            </w:div>
            <w:div w:id="1237979921">
              <w:marLeft w:val="0"/>
              <w:marRight w:val="0"/>
              <w:marTop w:val="0"/>
              <w:marBottom w:val="0"/>
              <w:divBdr>
                <w:top w:val="none" w:sz="0" w:space="0" w:color="auto"/>
                <w:left w:val="none" w:sz="0" w:space="0" w:color="auto"/>
                <w:bottom w:val="none" w:sz="0" w:space="0" w:color="auto"/>
                <w:right w:val="none" w:sz="0" w:space="0" w:color="auto"/>
              </w:divBdr>
            </w:div>
            <w:div w:id="2059893310">
              <w:marLeft w:val="0"/>
              <w:marRight w:val="0"/>
              <w:marTop w:val="0"/>
              <w:marBottom w:val="0"/>
              <w:divBdr>
                <w:top w:val="none" w:sz="0" w:space="0" w:color="auto"/>
                <w:left w:val="none" w:sz="0" w:space="0" w:color="auto"/>
                <w:bottom w:val="none" w:sz="0" w:space="0" w:color="auto"/>
                <w:right w:val="none" w:sz="0" w:space="0" w:color="auto"/>
              </w:divBdr>
            </w:div>
            <w:div w:id="1539586868">
              <w:marLeft w:val="0"/>
              <w:marRight w:val="0"/>
              <w:marTop w:val="0"/>
              <w:marBottom w:val="0"/>
              <w:divBdr>
                <w:top w:val="none" w:sz="0" w:space="0" w:color="auto"/>
                <w:left w:val="none" w:sz="0" w:space="0" w:color="auto"/>
                <w:bottom w:val="none" w:sz="0" w:space="0" w:color="auto"/>
                <w:right w:val="none" w:sz="0" w:space="0" w:color="auto"/>
              </w:divBdr>
            </w:div>
            <w:div w:id="14374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437">
      <w:bodyDiv w:val="1"/>
      <w:marLeft w:val="0"/>
      <w:marRight w:val="0"/>
      <w:marTop w:val="0"/>
      <w:marBottom w:val="0"/>
      <w:divBdr>
        <w:top w:val="none" w:sz="0" w:space="0" w:color="auto"/>
        <w:left w:val="none" w:sz="0" w:space="0" w:color="auto"/>
        <w:bottom w:val="none" w:sz="0" w:space="0" w:color="auto"/>
        <w:right w:val="none" w:sz="0" w:space="0" w:color="auto"/>
      </w:divBdr>
      <w:divsChild>
        <w:div w:id="593632465">
          <w:marLeft w:val="0"/>
          <w:marRight w:val="0"/>
          <w:marTop w:val="0"/>
          <w:marBottom w:val="0"/>
          <w:divBdr>
            <w:top w:val="none" w:sz="0" w:space="0" w:color="auto"/>
            <w:left w:val="none" w:sz="0" w:space="0" w:color="auto"/>
            <w:bottom w:val="none" w:sz="0" w:space="0" w:color="auto"/>
            <w:right w:val="none" w:sz="0" w:space="0" w:color="auto"/>
          </w:divBdr>
          <w:divsChild>
            <w:div w:id="322977749">
              <w:marLeft w:val="0"/>
              <w:marRight w:val="0"/>
              <w:marTop w:val="0"/>
              <w:marBottom w:val="0"/>
              <w:divBdr>
                <w:top w:val="none" w:sz="0" w:space="0" w:color="auto"/>
                <w:left w:val="none" w:sz="0" w:space="0" w:color="auto"/>
                <w:bottom w:val="none" w:sz="0" w:space="0" w:color="auto"/>
                <w:right w:val="none" w:sz="0" w:space="0" w:color="auto"/>
              </w:divBdr>
            </w:div>
            <w:div w:id="2044288514">
              <w:marLeft w:val="0"/>
              <w:marRight w:val="0"/>
              <w:marTop w:val="0"/>
              <w:marBottom w:val="0"/>
              <w:divBdr>
                <w:top w:val="none" w:sz="0" w:space="0" w:color="auto"/>
                <w:left w:val="none" w:sz="0" w:space="0" w:color="auto"/>
                <w:bottom w:val="none" w:sz="0" w:space="0" w:color="auto"/>
                <w:right w:val="none" w:sz="0" w:space="0" w:color="auto"/>
              </w:divBdr>
            </w:div>
            <w:div w:id="127937039">
              <w:marLeft w:val="0"/>
              <w:marRight w:val="0"/>
              <w:marTop w:val="0"/>
              <w:marBottom w:val="0"/>
              <w:divBdr>
                <w:top w:val="none" w:sz="0" w:space="0" w:color="auto"/>
                <w:left w:val="none" w:sz="0" w:space="0" w:color="auto"/>
                <w:bottom w:val="none" w:sz="0" w:space="0" w:color="auto"/>
                <w:right w:val="none" w:sz="0" w:space="0" w:color="auto"/>
              </w:divBdr>
            </w:div>
            <w:div w:id="549461674">
              <w:marLeft w:val="0"/>
              <w:marRight w:val="0"/>
              <w:marTop w:val="0"/>
              <w:marBottom w:val="0"/>
              <w:divBdr>
                <w:top w:val="none" w:sz="0" w:space="0" w:color="auto"/>
                <w:left w:val="none" w:sz="0" w:space="0" w:color="auto"/>
                <w:bottom w:val="none" w:sz="0" w:space="0" w:color="auto"/>
                <w:right w:val="none" w:sz="0" w:space="0" w:color="auto"/>
              </w:divBdr>
            </w:div>
            <w:div w:id="445124435">
              <w:marLeft w:val="0"/>
              <w:marRight w:val="0"/>
              <w:marTop w:val="0"/>
              <w:marBottom w:val="0"/>
              <w:divBdr>
                <w:top w:val="none" w:sz="0" w:space="0" w:color="auto"/>
                <w:left w:val="none" w:sz="0" w:space="0" w:color="auto"/>
                <w:bottom w:val="none" w:sz="0" w:space="0" w:color="auto"/>
                <w:right w:val="none" w:sz="0" w:space="0" w:color="auto"/>
              </w:divBdr>
            </w:div>
            <w:div w:id="793867720">
              <w:marLeft w:val="0"/>
              <w:marRight w:val="0"/>
              <w:marTop w:val="0"/>
              <w:marBottom w:val="0"/>
              <w:divBdr>
                <w:top w:val="none" w:sz="0" w:space="0" w:color="auto"/>
                <w:left w:val="none" w:sz="0" w:space="0" w:color="auto"/>
                <w:bottom w:val="none" w:sz="0" w:space="0" w:color="auto"/>
                <w:right w:val="none" w:sz="0" w:space="0" w:color="auto"/>
              </w:divBdr>
            </w:div>
            <w:div w:id="1198161915">
              <w:marLeft w:val="0"/>
              <w:marRight w:val="0"/>
              <w:marTop w:val="0"/>
              <w:marBottom w:val="0"/>
              <w:divBdr>
                <w:top w:val="none" w:sz="0" w:space="0" w:color="auto"/>
                <w:left w:val="none" w:sz="0" w:space="0" w:color="auto"/>
                <w:bottom w:val="none" w:sz="0" w:space="0" w:color="auto"/>
                <w:right w:val="none" w:sz="0" w:space="0" w:color="auto"/>
              </w:divBdr>
            </w:div>
            <w:div w:id="277881354">
              <w:marLeft w:val="0"/>
              <w:marRight w:val="0"/>
              <w:marTop w:val="0"/>
              <w:marBottom w:val="0"/>
              <w:divBdr>
                <w:top w:val="none" w:sz="0" w:space="0" w:color="auto"/>
                <w:left w:val="none" w:sz="0" w:space="0" w:color="auto"/>
                <w:bottom w:val="none" w:sz="0" w:space="0" w:color="auto"/>
                <w:right w:val="none" w:sz="0" w:space="0" w:color="auto"/>
              </w:divBdr>
            </w:div>
            <w:div w:id="1804232887">
              <w:marLeft w:val="0"/>
              <w:marRight w:val="0"/>
              <w:marTop w:val="0"/>
              <w:marBottom w:val="0"/>
              <w:divBdr>
                <w:top w:val="none" w:sz="0" w:space="0" w:color="auto"/>
                <w:left w:val="none" w:sz="0" w:space="0" w:color="auto"/>
                <w:bottom w:val="none" w:sz="0" w:space="0" w:color="auto"/>
                <w:right w:val="none" w:sz="0" w:space="0" w:color="auto"/>
              </w:divBdr>
            </w:div>
            <w:div w:id="1451439046">
              <w:marLeft w:val="0"/>
              <w:marRight w:val="0"/>
              <w:marTop w:val="0"/>
              <w:marBottom w:val="0"/>
              <w:divBdr>
                <w:top w:val="none" w:sz="0" w:space="0" w:color="auto"/>
                <w:left w:val="none" w:sz="0" w:space="0" w:color="auto"/>
                <w:bottom w:val="none" w:sz="0" w:space="0" w:color="auto"/>
                <w:right w:val="none" w:sz="0" w:space="0" w:color="auto"/>
              </w:divBdr>
            </w:div>
            <w:div w:id="317000367">
              <w:marLeft w:val="0"/>
              <w:marRight w:val="0"/>
              <w:marTop w:val="0"/>
              <w:marBottom w:val="0"/>
              <w:divBdr>
                <w:top w:val="none" w:sz="0" w:space="0" w:color="auto"/>
                <w:left w:val="none" w:sz="0" w:space="0" w:color="auto"/>
                <w:bottom w:val="none" w:sz="0" w:space="0" w:color="auto"/>
                <w:right w:val="none" w:sz="0" w:space="0" w:color="auto"/>
              </w:divBdr>
            </w:div>
            <w:div w:id="1819807727">
              <w:marLeft w:val="0"/>
              <w:marRight w:val="0"/>
              <w:marTop w:val="0"/>
              <w:marBottom w:val="0"/>
              <w:divBdr>
                <w:top w:val="none" w:sz="0" w:space="0" w:color="auto"/>
                <w:left w:val="none" w:sz="0" w:space="0" w:color="auto"/>
                <w:bottom w:val="none" w:sz="0" w:space="0" w:color="auto"/>
                <w:right w:val="none" w:sz="0" w:space="0" w:color="auto"/>
              </w:divBdr>
            </w:div>
            <w:div w:id="1416786165">
              <w:marLeft w:val="0"/>
              <w:marRight w:val="0"/>
              <w:marTop w:val="0"/>
              <w:marBottom w:val="0"/>
              <w:divBdr>
                <w:top w:val="none" w:sz="0" w:space="0" w:color="auto"/>
                <w:left w:val="none" w:sz="0" w:space="0" w:color="auto"/>
                <w:bottom w:val="none" w:sz="0" w:space="0" w:color="auto"/>
                <w:right w:val="none" w:sz="0" w:space="0" w:color="auto"/>
              </w:divBdr>
            </w:div>
            <w:div w:id="836388224">
              <w:marLeft w:val="0"/>
              <w:marRight w:val="0"/>
              <w:marTop w:val="0"/>
              <w:marBottom w:val="0"/>
              <w:divBdr>
                <w:top w:val="none" w:sz="0" w:space="0" w:color="auto"/>
                <w:left w:val="none" w:sz="0" w:space="0" w:color="auto"/>
                <w:bottom w:val="none" w:sz="0" w:space="0" w:color="auto"/>
                <w:right w:val="none" w:sz="0" w:space="0" w:color="auto"/>
              </w:divBdr>
            </w:div>
            <w:div w:id="193157616">
              <w:marLeft w:val="0"/>
              <w:marRight w:val="0"/>
              <w:marTop w:val="0"/>
              <w:marBottom w:val="0"/>
              <w:divBdr>
                <w:top w:val="none" w:sz="0" w:space="0" w:color="auto"/>
                <w:left w:val="none" w:sz="0" w:space="0" w:color="auto"/>
                <w:bottom w:val="none" w:sz="0" w:space="0" w:color="auto"/>
                <w:right w:val="none" w:sz="0" w:space="0" w:color="auto"/>
              </w:divBdr>
            </w:div>
            <w:div w:id="1611281955">
              <w:marLeft w:val="0"/>
              <w:marRight w:val="0"/>
              <w:marTop w:val="0"/>
              <w:marBottom w:val="0"/>
              <w:divBdr>
                <w:top w:val="none" w:sz="0" w:space="0" w:color="auto"/>
                <w:left w:val="none" w:sz="0" w:space="0" w:color="auto"/>
                <w:bottom w:val="none" w:sz="0" w:space="0" w:color="auto"/>
                <w:right w:val="none" w:sz="0" w:space="0" w:color="auto"/>
              </w:divBdr>
            </w:div>
            <w:div w:id="314913465">
              <w:marLeft w:val="0"/>
              <w:marRight w:val="0"/>
              <w:marTop w:val="0"/>
              <w:marBottom w:val="0"/>
              <w:divBdr>
                <w:top w:val="none" w:sz="0" w:space="0" w:color="auto"/>
                <w:left w:val="none" w:sz="0" w:space="0" w:color="auto"/>
                <w:bottom w:val="none" w:sz="0" w:space="0" w:color="auto"/>
                <w:right w:val="none" w:sz="0" w:space="0" w:color="auto"/>
              </w:divBdr>
            </w:div>
            <w:div w:id="996104790">
              <w:marLeft w:val="0"/>
              <w:marRight w:val="0"/>
              <w:marTop w:val="0"/>
              <w:marBottom w:val="0"/>
              <w:divBdr>
                <w:top w:val="none" w:sz="0" w:space="0" w:color="auto"/>
                <w:left w:val="none" w:sz="0" w:space="0" w:color="auto"/>
                <w:bottom w:val="none" w:sz="0" w:space="0" w:color="auto"/>
                <w:right w:val="none" w:sz="0" w:space="0" w:color="auto"/>
              </w:divBdr>
            </w:div>
            <w:div w:id="1055008030">
              <w:marLeft w:val="0"/>
              <w:marRight w:val="0"/>
              <w:marTop w:val="0"/>
              <w:marBottom w:val="0"/>
              <w:divBdr>
                <w:top w:val="none" w:sz="0" w:space="0" w:color="auto"/>
                <w:left w:val="none" w:sz="0" w:space="0" w:color="auto"/>
                <w:bottom w:val="none" w:sz="0" w:space="0" w:color="auto"/>
                <w:right w:val="none" w:sz="0" w:space="0" w:color="auto"/>
              </w:divBdr>
            </w:div>
            <w:div w:id="1959409095">
              <w:marLeft w:val="0"/>
              <w:marRight w:val="0"/>
              <w:marTop w:val="0"/>
              <w:marBottom w:val="0"/>
              <w:divBdr>
                <w:top w:val="none" w:sz="0" w:space="0" w:color="auto"/>
                <w:left w:val="none" w:sz="0" w:space="0" w:color="auto"/>
                <w:bottom w:val="none" w:sz="0" w:space="0" w:color="auto"/>
                <w:right w:val="none" w:sz="0" w:space="0" w:color="auto"/>
              </w:divBdr>
            </w:div>
          </w:divsChild>
        </w:div>
        <w:div w:id="1270548760">
          <w:marLeft w:val="0"/>
          <w:marRight w:val="0"/>
          <w:marTop w:val="0"/>
          <w:marBottom w:val="0"/>
          <w:divBdr>
            <w:top w:val="none" w:sz="0" w:space="0" w:color="auto"/>
            <w:left w:val="none" w:sz="0" w:space="0" w:color="auto"/>
            <w:bottom w:val="none" w:sz="0" w:space="0" w:color="auto"/>
            <w:right w:val="none" w:sz="0" w:space="0" w:color="auto"/>
          </w:divBdr>
          <w:divsChild>
            <w:div w:id="625500900">
              <w:marLeft w:val="0"/>
              <w:marRight w:val="0"/>
              <w:marTop w:val="0"/>
              <w:marBottom w:val="0"/>
              <w:divBdr>
                <w:top w:val="none" w:sz="0" w:space="0" w:color="auto"/>
                <w:left w:val="none" w:sz="0" w:space="0" w:color="auto"/>
                <w:bottom w:val="none" w:sz="0" w:space="0" w:color="auto"/>
                <w:right w:val="none" w:sz="0" w:space="0" w:color="auto"/>
              </w:divBdr>
            </w:div>
            <w:div w:id="1470830193">
              <w:marLeft w:val="0"/>
              <w:marRight w:val="0"/>
              <w:marTop w:val="0"/>
              <w:marBottom w:val="0"/>
              <w:divBdr>
                <w:top w:val="none" w:sz="0" w:space="0" w:color="auto"/>
                <w:left w:val="none" w:sz="0" w:space="0" w:color="auto"/>
                <w:bottom w:val="none" w:sz="0" w:space="0" w:color="auto"/>
                <w:right w:val="none" w:sz="0" w:space="0" w:color="auto"/>
              </w:divBdr>
            </w:div>
            <w:div w:id="1620335188">
              <w:marLeft w:val="0"/>
              <w:marRight w:val="0"/>
              <w:marTop w:val="0"/>
              <w:marBottom w:val="0"/>
              <w:divBdr>
                <w:top w:val="none" w:sz="0" w:space="0" w:color="auto"/>
                <w:left w:val="none" w:sz="0" w:space="0" w:color="auto"/>
                <w:bottom w:val="none" w:sz="0" w:space="0" w:color="auto"/>
                <w:right w:val="none" w:sz="0" w:space="0" w:color="auto"/>
              </w:divBdr>
            </w:div>
            <w:div w:id="1772160491">
              <w:marLeft w:val="0"/>
              <w:marRight w:val="0"/>
              <w:marTop w:val="0"/>
              <w:marBottom w:val="0"/>
              <w:divBdr>
                <w:top w:val="none" w:sz="0" w:space="0" w:color="auto"/>
                <w:left w:val="none" w:sz="0" w:space="0" w:color="auto"/>
                <w:bottom w:val="none" w:sz="0" w:space="0" w:color="auto"/>
                <w:right w:val="none" w:sz="0" w:space="0" w:color="auto"/>
              </w:divBdr>
            </w:div>
            <w:div w:id="553320565">
              <w:marLeft w:val="0"/>
              <w:marRight w:val="0"/>
              <w:marTop w:val="0"/>
              <w:marBottom w:val="0"/>
              <w:divBdr>
                <w:top w:val="none" w:sz="0" w:space="0" w:color="auto"/>
                <w:left w:val="none" w:sz="0" w:space="0" w:color="auto"/>
                <w:bottom w:val="none" w:sz="0" w:space="0" w:color="auto"/>
                <w:right w:val="none" w:sz="0" w:space="0" w:color="auto"/>
              </w:divBdr>
            </w:div>
            <w:div w:id="2132748411">
              <w:marLeft w:val="0"/>
              <w:marRight w:val="0"/>
              <w:marTop w:val="0"/>
              <w:marBottom w:val="0"/>
              <w:divBdr>
                <w:top w:val="none" w:sz="0" w:space="0" w:color="auto"/>
                <w:left w:val="none" w:sz="0" w:space="0" w:color="auto"/>
                <w:bottom w:val="none" w:sz="0" w:space="0" w:color="auto"/>
                <w:right w:val="none" w:sz="0" w:space="0" w:color="auto"/>
              </w:divBdr>
            </w:div>
            <w:div w:id="367805881">
              <w:marLeft w:val="0"/>
              <w:marRight w:val="0"/>
              <w:marTop w:val="0"/>
              <w:marBottom w:val="0"/>
              <w:divBdr>
                <w:top w:val="none" w:sz="0" w:space="0" w:color="auto"/>
                <w:left w:val="none" w:sz="0" w:space="0" w:color="auto"/>
                <w:bottom w:val="none" w:sz="0" w:space="0" w:color="auto"/>
                <w:right w:val="none" w:sz="0" w:space="0" w:color="auto"/>
              </w:divBdr>
            </w:div>
            <w:div w:id="1775402213">
              <w:marLeft w:val="0"/>
              <w:marRight w:val="0"/>
              <w:marTop w:val="0"/>
              <w:marBottom w:val="0"/>
              <w:divBdr>
                <w:top w:val="none" w:sz="0" w:space="0" w:color="auto"/>
                <w:left w:val="none" w:sz="0" w:space="0" w:color="auto"/>
                <w:bottom w:val="none" w:sz="0" w:space="0" w:color="auto"/>
                <w:right w:val="none" w:sz="0" w:space="0" w:color="auto"/>
              </w:divBdr>
            </w:div>
            <w:div w:id="2059741328">
              <w:marLeft w:val="0"/>
              <w:marRight w:val="0"/>
              <w:marTop w:val="0"/>
              <w:marBottom w:val="0"/>
              <w:divBdr>
                <w:top w:val="none" w:sz="0" w:space="0" w:color="auto"/>
                <w:left w:val="none" w:sz="0" w:space="0" w:color="auto"/>
                <w:bottom w:val="none" w:sz="0" w:space="0" w:color="auto"/>
                <w:right w:val="none" w:sz="0" w:space="0" w:color="auto"/>
              </w:divBdr>
            </w:div>
            <w:div w:id="746805626">
              <w:marLeft w:val="0"/>
              <w:marRight w:val="0"/>
              <w:marTop w:val="0"/>
              <w:marBottom w:val="0"/>
              <w:divBdr>
                <w:top w:val="none" w:sz="0" w:space="0" w:color="auto"/>
                <w:left w:val="none" w:sz="0" w:space="0" w:color="auto"/>
                <w:bottom w:val="none" w:sz="0" w:space="0" w:color="auto"/>
                <w:right w:val="none" w:sz="0" w:space="0" w:color="auto"/>
              </w:divBdr>
            </w:div>
            <w:div w:id="1074745644">
              <w:marLeft w:val="0"/>
              <w:marRight w:val="0"/>
              <w:marTop w:val="0"/>
              <w:marBottom w:val="0"/>
              <w:divBdr>
                <w:top w:val="none" w:sz="0" w:space="0" w:color="auto"/>
                <w:left w:val="none" w:sz="0" w:space="0" w:color="auto"/>
                <w:bottom w:val="none" w:sz="0" w:space="0" w:color="auto"/>
                <w:right w:val="none" w:sz="0" w:space="0" w:color="auto"/>
              </w:divBdr>
            </w:div>
            <w:div w:id="791242536">
              <w:marLeft w:val="0"/>
              <w:marRight w:val="0"/>
              <w:marTop w:val="0"/>
              <w:marBottom w:val="0"/>
              <w:divBdr>
                <w:top w:val="none" w:sz="0" w:space="0" w:color="auto"/>
                <w:left w:val="none" w:sz="0" w:space="0" w:color="auto"/>
                <w:bottom w:val="none" w:sz="0" w:space="0" w:color="auto"/>
                <w:right w:val="none" w:sz="0" w:space="0" w:color="auto"/>
              </w:divBdr>
            </w:div>
            <w:div w:id="3340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0B5D21537D444976D134DC6F25FDE" ma:contentTypeVersion="19" ma:contentTypeDescription="Create a new document." ma:contentTypeScope="" ma:versionID="01ba402cf6072e3ff786f2b523636a73">
  <xsd:schema xmlns:xsd="http://www.w3.org/2001/XMLSchema" xmlns:xs="http://www.w3.org/2001/XMLSchema" xmlns:p="http://schemas.microsoft.com/office/2006/metadata/properties" xmlns:ns2="c373e30f-a820-4fa0-92d0-046fc0abb21d" xmlns:ns3="900f88ad-dbc7-4ee8-9520-6278526c78e6" targetNamespace="http://schemas.microsoft.com/office/2006/metadata/properties" ma:root="true" ma:fieldsID="51108de1200fc05db6b0d2127c6bda1f" ns2:_="" ns3:_="">
    <xsd:import namespace="c373e30f-a820-4fa0-92d0-046fc0abb21d"/>
    <xsd:import namespace="900f88ad-dbc7-4ee8-9520-6278526c78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e30f-a820-4fa0-92d0-046fc0abb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dcfc14-fa3a-4d55-be4a-541b9c771c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f88ad-dbc7-4ee8-9520-6278526c78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fb24f4-45fd-40b3-8f8d-94f5551c6a70}" ma:internalName="TaxCatchAll" ma:showField="CatchAllData" ma:web="900f88ad-dbc7-4ee8-9520-6278526c7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73e30f-a820-4fa0-92d0-046fc0abb21d">
      <Terms xmlns="http://schemas.microsoft.com/office/infopath/2007/PartnerControls"/>
    </lcf76f155ced4ddcb4097134ff3c332f>
    <TaxCatchAll xmlns="900f88ad-dbc7-4ee8-9520-6278526c78e6" xsi:nil="true"/>
  </documentManagement>
</p:properties>
</file>

<file path=customXml/itemProps1.xml><?xml version="1.0" encoding="utf-8"?>
<ds:datastoreItem xmlns:ds="http://schemas.openxmlformats.org/officeDocument/2006/customXml" ds:itemID="{437FC0FC-2D18-4015-B4FA-3FA40608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e30f-a820-4fa0-92d0-046fc0abb21d"/>
    <ds:schemaRef ds:uri="900f88ad-dbc7-4ee8-9520-6278526c7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E2543-54E5-4B4F-B4D7-428B1FBDADB7}">
  <ds:schemaRefs>
    <ds:schemaRef ds:uri="http://schemas.microsoft.com/sharepoint/v3/contenttype/forms"/>
  </ds:schemaRefs>
</ds:datastoreItem>
</file>

<file path=customXml/itemProps3.xml><?xml version="1.0" encoding="utf-8"?>
<ds:datastoreItem xmlns:ds="http://schemas.openxmlformats.org/officeDocument/2006/customXml" ds:itemID="{8A8B3576-801F-4C98-8A36-4E6353D8FC1F}">
  <ds:schemaRefs>
    <ds:schemaRef ds:uri="http://schemas.microsoft.com/office/2006/metadata/properties"/>
    <ds:schemaRef ds:uri="http://schemas.microsoft.com/office/infopath/2007/PartnerControls"/>
    <ds:schemaRef ds:uri="c373e30f-a820-4fa0-92d0-046fc0abb21d"/>
    <ds:schemaRef ds:uri="900f88ad-dbc7-4ee8-9520-6278526c78e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715</Words>
  <Characters>3687</Characters>
  <Application>Microsoft Office Word</Application>
  <DocSecurity>0</DocSecurity>
  <Lines>66</Lines>
  <Paragraphs>21</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Hickford</dc:creator>
  <cp:keywords/>
  <dc:description/>
  <cp:lastModifiedBy>Stephanie Hickford</cp:lastModifiedBy>
  <cp:revision>7</cp:revision>
  <dcterms:created xsi:type="dcterms:W3CDTF">2025-08-04T12:11:00Z</dcterms:created>
  <dcterms:modified xsi:type="dcterms:W3CDTF">2025-08-20T11:04:00Z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ffc5482c-faa1-4fed-9dd3-63a63794f240</vt:lpwstr>
  </property>
  <property fmtid="{D5CDD505-2E9C-101B-9397-08002B2CF9AE}" pid="3" name="ContentTypeId">
    <vt:lpwstr>0x01010057F0B5D21537D444976D134DC6F25FDE</vt:lpwstr>
  </property>
  <property fmtid="{D5CDD505-2E9C-101B-9397-08002B2CF9AE}" pid="4" name="MediaServiceImageTags">
    <vt:lpwstr/>
  </property>
</Properties>
</file>